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3F" w:rsidRPr="007E687B" w:rsidRDefault="00F8013F" w:rsidP="00F8013F">
      <w:pPr>
        <w:spacing w:after="0" w:line="280" w:lineRule="exact"/>
        <w:ind w:right="396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E687B">
        <w:rPr>
          <w:rFonts w:ascii="Times New Roman" w:hAnsi="Times New Roman" w:cs="Times New Roman"/>
          <w:sz w:val="30"/>
          <w:szCs w:val="30"/>
        </w:rPr>
        <w:t>ИТОГИ</w:t>
      </w:r>
    </w:p>
    <w:p w:rsidR="00F8013F" w:rsidRPr="007E687B" w:rsidRDefault="00F8013F" w:rsidP="00F8013F">
      <w:pPr>
        <w:spacing w:after="0" w:line="280" w:lineRule="exact"/>
        <w:ind w:right="3968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bookmarkStart w:id="0" w:name="_GoBack"/>
      <w:r w:rsidRPr="007E687B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Pr="007E68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областного художественного </w:t>
      </w:r>
      <w:proofErr w:type="gramStart"/>
      <w:r w:rsidRPr="007E687B">
        <w:rPr>
          <w:rFonts w:ascii="Times New Roman" w:hAnsi="Times New Roman" w:cs="Times New Roman"/>
          <w:color w:val="000000" w:themeColor="text1"/>
          <w:sz w:val="30"/>
          <w:szCs w:val="30"/>
        </w:rPr>
        <w:t>конкурса</w:t>
      </w:r>
      <w:r w:rsidRPr="007E687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”Велікодная</w:t>
      </w:r>
      <w:proofErr w:type="gramEnd"/>
      <w:r w:rsidRPr="007E687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мазаіка“</w:t>
      </w:r>
      <w:bookmarkEnd w:id="0"/>
    </w:p>
    <w:p w:rsidR="00F8013F" w:rsidRPr="007E687B" w:rsidRDefault="00F8013F" w:rsidP="00F8013F">
      <w:pPr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8013F" w:rsidRPr="00625C24" w:rsidRDefault="00F8013F" w:rsidP="00F801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625C24">
        <w:rPr>
          <w:rFonts w:ascii="Times New Roman" w:hAnsi="Times New Roman" w:cs="Times New Roman"/>
          <w:b/>
          <w:sz w:val="30"/>
          <w:szCs w:val="30"/>
          <w:lang w:val="be-BY"/>
        </w:rPr>
        <w:t>Номинация ”Изобразительное искусство“: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>6-9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Диплом 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I степени – Крючок Лада, творческая работа ”Солнце играет“, учащаяся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 степени – Денисов Лука, творческая работа ”Освящение“, учащийся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Малиновская Лера, творческая работа ”Пасхальный натюрморт“, учащаяся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Казимирова Екатерина, творческая работа ”Чудо-чудное, диво-дивное“, учащаяся государственного учреждения образовавния ”Богушевская средняя школа имени А.Э.Марфицкого Сенненского района“, педагог Новикова Н.А.;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Сухвал Ксения, творческая работа ”Пасхальная радость“, учащаяся объединения по интересам ”Колорит“ государственного учреждения дополнительного образования ”Сенненский районный центр детей и молодежи“, педагог Следнёва А.А.;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>10-12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Денисова Алеся, творческая работа ”Крестный ход на Пасху“, учащаяся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Лукашова София, творческая работа ”Весть о воскрешении“, учащаяся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 степени – Шаранович Александра, творческая работа ”Христос воскрес“, учащаяся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Лягчёнок Варвара, творческая работа ”Пасхальная ночь“, учащаяся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Пронько Дарья, творческая работа ”Пасхалый ангел“, учащаяся объединения по интересам ”Батик“ государственного учреждения дополнительного образования ”Сенненский районный центр детей и молодежи“, педагог Соколовская Е.А.;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>13-15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Сиренко Богдан, творческая работа ”Вялікдзень“, учащийся объединения по интересам ”Творческий калейдоскоп“ государственного учреждения образования ”Средняя школа №2 г.Сенно имени А.К.Касинцева“, педагог Сиренко Т.Н.;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Берашевич Валерия, творческая работа ”Благодатный свет Христа“, учащаяся объединения по интересам ”Батик“ государственного учреждения дополнительного образования ”Сенненский районный центр детей и молодёжи“, педагог Соколовская Е.А.;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 степени – Полачёва Дарья, творческая работа ”Великая радость“, учащаяся государственного учреждения образовавния ”Богушевская средняя школа имени А.Э.Марфицкого Сенненского района“, педагог Горенкькова М.Г.;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 степени – Литовкина Валерия, творческая работа ”Пасхальны анёл“, учащаяся объединения по интересам ”Батик“ государственного учреждения дополнительного образования ”Сенненский районный центр детей и молодеи“, педагог Соколовская Е.А.;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Тереня Юлия, творческая работа ”Пасхальная радость“, учащаяся государственного учреждения образовавния ”Яновская базовая школа им.Н.Л.Цурана Сенненского района“, педагог Тереня М.М.;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Теребиленко Альбина, творческая работа ”Тёплый запах куличей“, учащаяся объединения по интересам ”Батик“ государственного учреждения дополнительного образования ”Сенненский районный центр детей и молодежи“, педагог Соколовская Е.А.;</w:t>
      </w:r>
    </w:p>
    <w:p w:rsidR="00F8013F" w:rsidRPr="00625C24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625C24">
        <w:rPr>
          <w:rFonts w:ascii="Times New Roman" w:hAnsi="Times New Roman" w:cs="Times New Roman"/>
          <w:b/>
          <w:sz w:val="30"/>
          <w:szCs w:val="30"/>
          <w:lang w:val="be-BY"/>
        </w:rPr>
        <w:t>Номинация ”Декоративно-прикладное творчество“: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>6-9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Грунтова Дарья, Ладунец Любава, творческая работа ”Пасхальная корзинка“, учащиеся объединения по интересам 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lastRenderedPageBreak/>
        <w:t>”Креативное рукоделие“ государственного учреждения образования ”Средняя школа №1 г.Сенно имени З.И.Азгура“, педагог Карпеко Н.П.;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 степени – Старченко Маргарита, творческая работа ”Пасхальное яйцо с секретом“, объединение по интересам ”Фантазия творчества“, государственное учреждение образования ”Белицкая средняя школа Сенненского района“, педагог Стайнова И.В.;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Янукова Вероника, творческая работа ”Радость“, учащаяся государственного учреждения образовавния ”Богушевская средняя школа имени А.Э.Марфицкого Сенненского района“, педагог Городецкая Г.А.;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Прокопович Мария, творческая работа ”Пасхальный кролик“, учащаяся объединения по интересам ”Бумажный город“ государственного учреждения дополнительного образования ”Сенненский районный центр детей и молодежи“, педагог Следнёва А.А.;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>10-12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Гуль Екатерина, Старченко Евгения, творческая работа ”Пасхальный сюжет“, учащиеся государственного учреждения образования ”Белицкая средняя школа Сенненского района“, педагог Маргавцова С.Э.;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 степени – Янукова Виктория, творческая работа ”Пасхальная поляна“, учащаяся государственного учреждения образования ”Богушевская средняя школа имени А.Э.Марфицкого Сенненского района“, педагог Олешкевич Л.В.;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Драгун Ангелина, творческая работа ”Пасхальная салфетка“, учащаяся объединения по интересам ”Самоделкин“ государственного учреждения дополнительного образования ”Сенненский районный центр детей и молодежи“, педагог Горбачёва Е.А.;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Белявская Александра, Гайдуков Павел, творческая работа ”Пасхальный сюжет“, учащиеся государственного учреждения образования ”Студёнковская средняя школа им. П.Л.Бабака Сенненского района“, педагог Однорогий А.В.;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>13-15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Кисляков Максим (творческая работа ”Пасхальный сувенир“, техника – роспись по дереву), учащийся объединения по интересам ”Художественное точение“ государственного учреждения образования ”Средняя школа №2 г.Сенно имени А.К.Касинцева“, педагог Румо  С.Л.;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Матюшков Виталий (творческая работа ”Тебе, Воскресшему, благодаренье!“, техника – соломоплетение), учащийся объединения по интересам ”Золотая соломка“ государственного учреждения дополнительного образования ”Сенненский районный центр детей и молодежи“, педагог Жаркова Г.М.;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Берашевич Валерия (творческая работа ”Пасхальный кролик с Пасхой к нам пришёл“, техника – батик), учащаяся объединения по интересам ”Батик“ государственного учреждения дополнительного образования ”Сенненский районный центр детей и молодежи“, педагог Соколовская Е.А.;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 степени – Прокопович Елизавета (творческая работа ”Светлый праздник“, техника – папье-маше, роспись), учащаяся объединения по интерсам ”Художественное точение“ государственного учреждения образования ”Средняя школа №2 г.Сенно имени А.К.Касинцева“, педагог Румо С.Л.;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 степени – Краюхина Алина (творческая работа ”Пусти добро в своё сердце“, техника – пластилинография), учащаяся</w:t>
      </w:r>
      <w:r w:rsidRPr="007E68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специального класса ГУСО ”</w:t>
      </w:r>
      <w:r w:rsidRPr="007E687B">
        <w:rPr>
          <w:rFonts w:ascii="Times New Roman" w:hAnsi="Times New Roman" w:cs="Times New Roman"/>
          <w:sz w:val="30"/>
          <w:szCs w:val="30"/>
          <w:shd w:val="clear" w:color="auto" w:fill="FFFFFF"/>
        </w:rPr>
        <w:t>Богушевский дом-интернат для детей-инвалидов с ОПФР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“ государственного учреждения образования ”Богушевская средняя школа им.А.Э.Марфицкого Сенненского района“, педагог Погарельская А.М.;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 степени – Рылинская Евгения (творческая работа ”Пасхальный талисман“, техника – атласные ленты), учащаяся государственного учреждения образования ”Белицкая средняя школа Сенненского района“, педагог Маргавцова С.Э.;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Войтеховский Александр (творческая работа ”Пасхальный город“, техника – художественная роспись), учащийся объединения по интересам ”Рисуем мир вместе“ государственного учреждения дополнительного образования ”Сенненский районный центр детей и молодежи“, педагог Лобунова К.М.;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Русина Полина (творческая работа ”Пасхальная идилия“, техника – вязание крючком), учащаяся государственного учреждения образования ”Студёнковская средняя школа им. П.Л.Бабака Сенненского района“, педагог Беликова С.А.;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Берёзко Кира (творческая работа ”Светлый праздник“, техника – лоскутное шитье), учащаяся объединения по интересам ”Красота своими руками“ государственного учреждения образования ”Мошканская средняя школа им.А.К.Горовца Сенненского района“, педагог Кораневская Т.П.;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>16-18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Дипломы 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I,II степени –</w:t>
      </w:r>
      <w:r w:rsidRPr="007E687B">
        <w:rPr>
          <w:rFonts w:ascii="Times New Roman" w:hAnsi="Times New Roman" w:cs="Times New Roman"/>
        </w:rPr>
        <w:t xml:space="preserve"> </w:t>
      </w:r>
      <w:r w:rsidRPr="007E687B">
        <w:rPr>
          <w:rFonts w:ascii="Times New Roman" w:hAnsi="Times New Roman" w:cs="Times New Roman"/>
          <w:sz w:val="30"/>
          <w:szCs w:val="30"/>
        </w:rPr>
        <w:t xml:space="preserve">дипломы 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не присуждены;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III степени – Панкевич Никита (творческая работа ”Пасха пахнет миром“, техника – вытинанка), учащийся специального класса ГУСО ”</w:t>
      </w:r>
      <w:r w:rsidRPr="007E687B">
        <w:rPr>
          <w:rFonts w:ascii="Times New Roman" w:hAnsi="Times New Roman" w:cs="Times New Roman"/>
          <w:sz w:val="30"/>
          <w:szCs w:val="30"/>
          <w:shd w:val="clear" w:color="auto" w:fill="FFFFFF"/>
        </w:rPr>
        <w:t>Богушевский дом-интернат для детей-инвалидов с ОПФР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“ государственного учреждения образования ”Богушевская средняя школа им.А.Э.Марфицкого Сенненского района“, педагог Парадеева Т.Н.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8013F" w:rsidRPr="00FA13F0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FA13F0">
        <w:rPr>
          <w:rFonts w:ascii="Times New Roman" w:hAnsi="Times New Roman" w:cs="Times New Roman"/>
          <w:b/>
          <w:sz w:val="30"/>
          <w:szCs w:val="30"/>
          <w:lang w:val="be-BY"/>
        </w:rPr>
        <w:t>Номинация ”Творческий номер“: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i/>
          <w:sz w:val="30"/>
          <w:szCs w:val="30"/>
          <w:lang w:val="be-BY"/>
        </w:rPr>
        <w:tab/>
        <w:t>подноминация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E687B">
        <w:rPr>
          <w:rFonts w:ascii="Times New Roman" w:hAnsi="Times New Roman" w:cs="Times New Roman"/>
          <w:i/>
          <w:sz w:val="30"/>
          <w:szCs w:val="30"/>
          <w:lang w:val="be-BY"/>
        </w:rPr>
        <w:t>”Художественное чтение“: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 – Пархомчук Валерия, 7 лет (творческий номер ”Светлый праздник“), учащаяся государственного учреждения образования ”Богушевская средняя школа им.А.Э.Марфицкого Сенненского района“, педагог Новак Л.М.;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E687B">
        <w:rPr>
          <w:rFonts w:ascii="Times New Roman" w:hAnsi="Times New Roman" w:cs="Times New Roman"/>
          <w:sz w:val="30"/>
          <w:szCs w:val="30"/>
        </w:rPr>
        <w:t>дипломы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II, III степени не присуждены;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E687B">
        <w:rPr>
          <w:rFonts w:ascii="Times New Roman" w:hAnsi="Times New Roman" w:cs="Times New Roman"/>
          <w:i/>
          <w:sz w:val="30"/>
          <w:szCs w:val="30"/>
          <w:lang w:val="be-BY"/>
        </w:rPr>
        <w:t>подноминация ”Музыкально-литературная композиция“: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Диплом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 степени</w:t>
      </w:r>
      <w:r w:rsidRPr="007E687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– </w:t>
      </w:r>
      <w:r w:rsidRPr="007E687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коллектив ”Забава“ (композиция ”Светлое Воскресение“), государственное учреждение образования 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”Богушевская средняя школа им.А.Э.Марфицкого Сенненского района“, педагог Овчинникова Л.Д.;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E687B">
        <w:rPr>
          <w:rFonts w:ascii="Times New Roman" w:hAnsi="Times New Roman" w:cs="Times New Roman"/>
          <w:sz w:val="30"/>
          <w:szCs w:val="30"/>
        </w:rPr>
        <w:t>дипломы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 xml:space="preserve"> II, III степени не присуждены.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8013F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EF6697">
        <w:rPr>
          <w:rFonts w:ascii="Times New Roman" w:hAnsi="Times New Roman" w:cs="Times New Roman"/>
          <w:b/>
          <w:sz w:val="30"/>
          <w:szCs w:val="30"/>
          <w:lang w:val="be-BY"/>
        </w:rPr>
        <w:t>Диплом участника:</w:t>
      </w:r>
    </w:p>
    <w:p w:rsidR="00F8013F" w:rsidRPr="00EF6697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8013F" w:rsidRPr="00FA13F0" w:rsidRDefault="00F8013F" w:rsidP="00F80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A13F0">
        <w:rPr>
          <w:rFonts w:ascii="Times New Roman" w:hAnsi="Times New Roman" w:cs="Times New Roman"/>
          <w:b/>
          <w:sz w:val="30"/>
          <w:szCs w:val="30"/>
          <w:lang w:val="be-BY"/>
        </w:rPr>
        <w:t>Номинация ”Изобразительное искусство“: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6-9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Березнева Василина, творческая работа ”Явление ангелов“, учащаяся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Михасёва Алина, творческая работа ”Пасхальное утро“, учащаяся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Барышева Александра, творческая работа ”Пасха“, учащаяся государственного учреждения образования ”Коковчинская средняя школа Сенненского района“, педагог Трещенок Т.В.;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10-12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Казенкова Варвара, творческая работа ”Пасхалый ангел“, учащаяся объединения по интересам ”Колорит“ государственного учреждения дополнительного образования ”Сенненский районный центр детей и молодежи“, педагог Следнёва А.А.;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  <w:t>Подалинский Никита, творческая работа ”Игра в битки“, учащийся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Подолинская Анна, творческая работа ”Пасхальный праздник“, учащаяся объединения по интересам ”Волшебная кисточка“ государственного учреждения образования ”Средняя школа №1 г.Сенно имени З.И.Азгура“, педагог Польская Е.Н.;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Солдатенкова Александра, творческая работа ”На Воскресение Христа“, учащаяся объединения по интересам ”Батик“ государственного учреждения дополнительного образования ”Сенненский районный центр детей и молодежи“, педагог Соколовская Е.А.;</w:t>
      </w:r>
    </w:p>
    <w:p w:rsidR="00F8013F" w:rsidRPr="00FA13F0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FA13F0">
        <w:rPr>
          <w:rFonts w:ascii="Times New Roman" w:hAnsi="Times New Roman" w:cs="Times New Roman"/>
          <w:b/>
          <w:sz w:val="30"/>
          <w:szCs w:val="30"/>
          <w:lang w:val="be-BY"/>
        </w:rPr>
        <w:t>Номинация ”Декоративно-прикладное“: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6-9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Мостыко Евгения, творческая работа ”Велікодны кош“, учащаяся государственного учреждения образовавния ”Студёнковская средняя школа им.П.Л.Бабака Сенненского района“, педагог Зотова Т.О.;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Беляева Виктория, творческая работа ”Пасхальный кролик“, учащаяся государственного учреждения образовавния ”Яновская базовая школа им.Н.Л.Цурана Сенненского района“, педагог Тереня Е.М.;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Машкей Анастасия, творческая работа ”Пасхальный сувенир“, учащаяся объединения по интересам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”Красота своими руками“ государственного учреждения образования ”Мошканская средняя школа им. А.К.Горовца Сенненского района“, педагог Кораневская Т.П.;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Прокопович Мария, творческая работа ”Светлая Пасха“, учащаяся объединения по интересам ”Колорит“ государственного учреждения дополнительного образования ”Сенненский районный центр детей и молодежи“, педагог Следнёва А.А.;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Василёнок Анжелика, творческая работа ”На память о Пасхе“, объединение по интересам ”Страна фантазий“ государственного учреждения образования ”Богдановская начальная школа Сенненского района“, педагог Друзь А.С.;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7E687B">
        <w:rPr>
          <w:rFonts w:ascii="Times New Roman" w:hAnsi="Times New Roman" w:cs="Times New Roman"/>
          <w:sz w:val="30"/>
          <w:szCs w:val="30"/>
          <w:lang w:val="be-BY"/>
        </w:rPr>
        <w:t>10-12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Терентьева Анастасия, творческая работа ”Светлой Пасхи“, учащаяся государственного учреждения образовавния ”Яновская базовая школа им.Н.Л.Цурана Сенненского района“, педагог Тереня Е.М.;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Лабзова Кристина, творческая работа ”Пасхальный сувенир“, объединение по интересам ”Хозяюшка“ государственного учреждения образовавния ”Богушевская средняя школа имени А.Э.Марфицкого Сенненского района“, педагог Павловская С.Ф.;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13-15 лет: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  <w:t>Новиков Дмитрий, творческая работа ”Пасхальная модница“, учащийся государственного учреждения образования ”Богушевская средняя школа им.А.Э.Марфицкого Сенненского района“, педагог Горенькова М.Г.;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Ефанова Диана, творческая работа ”Крашенка на счастье“, учащаяся объединения по интересам ”Хозяюшка“ государственного учреждения образования ”Богушевская средняя школа им.А.Э.Марфицкого Сенненского района“, педагог Павловская С.Ф.;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Лабзова Мария, творческая работа ”Пасхальная радость“, учащаяся объединения по интересам ”Хозяюшка“ государственного учреждения образования ”Богушевская средняя школа им.А.Э.Марфицкого Сенненского района“, педагог Павловская С.Ф.;</w:t>
      </w:r>
    </w:p>
    <w:p w:rsidR="00F8013F" w:rsidRPr="007E687B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Пасик Алина, творческая работа ”Навстречу празднику“, учащаяся государственного учреждения образования ”Коковчинская средняя школа Сенненского района“, педагог Тереня Е.В.;</w:t>
      </w:r>
    </w:p>
    <w:p w:rsidR="00F8013F" w:rsidRPr="00BF5777" w:rsidRDefault="00F8013F" w:rsidP="00F801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e-BY"/>
        </w:rPr>
      </w:pPr>
      <w:r w:rsidRPr="007E687B">
        <w:rPr>
          <w:rFonts w:ascii="Times New Roman" w:hAnsi="Times New Roman" w:cs="Times New Roman"/>
          <w:sz w:val="30"/>
          <w:szCs w:val="30"/>
          <w:lang w:val="be-BY"/>
        </w:rPr>
        <w:tab/>
        <w:t>Брайловская Дарья, творческая работа ”Пасхальная салфетка“, учащаяся государственного учреждения образования ”Коковчинская средняя школа Сенненского района“, педагог Пупина Т.В.</w:t>
      </w:r>
    </w:p>
    <w:p w:rsidR="00E858CB" w:rsidRPr="00F8013F" w:rsidRDefault="00E858CB">
      <w:pPr>
        <w:rPr>
          <w:lang w:val="be-BY"/>
        </w:rPr>
      </w:pPr>
    </w:p>
    <w:sectPr w:rsidR="00E858CB" w:rsidRPr="00F8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6D"/>
    <w:rsid w:val="001F566E"/>
    <w:rsid w:val="00616D6D"/>
    <w:rsid w:val="00E858CB"/>
    <w:rsid w:val="00F8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A1018-3AF4-4799-BAA3-213D6D9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2023-04-15T08:16:00Z</dcterms:created>
  <dcterms:modified xsi:type="dcterms:W3CDTF">2023-04-15T08:16:00Z</dcterms:modified>
</cp:coreProperties>
</file>